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EF" w:rsidRPr="008329B7" w:rsidRDefault="00EB2CEF" w:rsidP="00EB2CEF">
      <w:pPr>
        <w:spacing w:before="120" w:after="120" w:line="240" w:lineRule="auto"/>
        <w:ind w:firstLine="567"/>
        <w:jc w:val="both"/>
        <w:rPr>
          <w:rFonts w:ascii="Sylfaen" w:hAnsi="Sylfaen" w:cs="Sylfaen"/>
          <w:sz w:val="20"/>
          <w:szCs w:val="20"/>
        </w:rPr>
      </w:pPr>
      <w:r w:rsidRPr="008329B7">
        <w:rPr>
          <w:rFonts w:ascii="Sylfaen" w:hAnsi="Sylfaen" w:cs="Arial"/>
          <w:sz w:val="20"/>
          <w:szCs w:val="20"/>
          <w:lang w:val="ka-GE"/>
        </w:rPr>
        <w:t xml:space="preserve">სააგენტოში დამუშავებულ იქნა მიმწოდებელთა მიერ წარმოდგენილი ფაქტობრივი შესრულებული სამუშაოს შესაბამისი საანგარიშგებო დოკუმენტაცია (სამედიცინო და ფინანსური), </w:t>
      </w:r>
      <w:r w:rsidRPr="008329B7">
        <w:rPr>
          <w:rFonts w:ascii="Sylfaen" w:hAnsi="Sylfaen" w:cs="Sylfaen"/>
          <w:sz w:val="20"/>
          <w:szCs w:val="20"/>
          <w:lang w:val="ka-GE"/>
        </w:rPr>
        <w:t>შესწავლილ იქნა მომსახურების სახეები და დანახარჯების სტრუქტურა, ასევე პროგრამის ფარგლებში წარმოდგენილი ხარჯების გადანაწილება. სააგენტოს მიერ ჩატარებული პირველადი ანალიზის საფუძველზე, წარმოდგენილი იქნა მოსაზრებები პროგრამაში განსახორციელებელი ცვლილებების თაობაზე</w:t>
      </w:r>
      <w:r w:rsidRPr="008329B7">
        <w:rPr>
          <w:rFonts w:ascii="Sylfaen" w:hAnsi="Sylfaen" w:cs="Sylfaen"/>
          <w:sz w:val="20"/>
          <w:szCs w:val="20"/>
        </w:rPr>
        <w:t xml:space="preserve">.  </w:t>
      </w:r>
    </w:p>
    <w:p w:rsidR="00EB2CEF" w:rsidRPr="008329B7" w:rsidRDefault="00EB2CEF" w:rsidP="00E44283">
      <w:pPr>
        <w:pStyle w:val="ListParagraph"/>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5"/>
        <w:jc w:val="both"/>
        <w:rPr>
          <w:rFonts w:ascii="Sylfaen" w:eastAsia="Sylfaen" w:hAnsi="Sylfaen"/>
          <w:sz w:val="20"/>
          <w:szCs w:val="20"/>
          <w:lang w:val="ka-GE"/>
        </w:rPr>
      </w:pPr>
      <w:r w:rsidRPr="008329B7">
        <w:rPr>
          <w:rFonts w:ascii="Sylfaen" w:hAnsi="Sylfaen" w:cs="Sylfaen"/>
          <w:sz w:val="20"/>
          <w:szCs w:val="20"/>
          <w:lang w:val="ka-GE"/>
        </w:rPr>
        <w:t xml:space="preserve">სააგენტოში ჩატარებული ანალიზის შედეგად, საერთაშორისო გამოცდილების საფუძველზე (სხვადასხვა ქვეყნებში დიაგნოზთან შეჭიდული ჯგუფების მიხედვით დაფინანსების მეთოდოლოგია), მიმდინარე ეტაპზე მოხდა </w:t>
      </w:r>
      <w:r w:rsidRPr="008329B7">
        <w:rPr>
          <w:rFonts w:ascii="Sylfaen" w:eastAsia="Sylfaen" w:hAnsi="Sylfaen"/>
          <w:sz w:val="20"/>
          <w:szCs w:val="20"/>
          <w:lang w:val="ka-GE"/>
        </w:rPr>
        <w:t xml:space="preserve">კარდიოქირურგია/ინტერვენციული კარდიოლოგია/რიტმოლოგიის </w:t>
      </w:r>
      <w:proofErr w:type="spellStart"/>
      <w:r w:rsidRPr="008329B7">
        <w:rPr>
          <w:rFonts w:ascii="Sylfaen" w:eastAsia="Sylfaen" w:hAnsi="Sylfaen"/>
          <w:sz w:val="20"/>
          <w:szCs w:val="20"/>
        </w:rPr>
        <w:t>ნოზოლოგიური</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ჯგუფები</w:t>
      </w:r>
      <w:proofErr w:type="spellEnd"/>
      <w:r w:rsidRPr="008329B7">
        <w:rPr>
          <w:rFonts w:ascii="Sylfaen" w:eastAsia="Sylfaen" w:hAnsi="Sylfaen"/>
          <w:sz w:val="20"/>
          <w:szCs w:val="20"/>
          <w:lang w:val="ka-GE"/>
        </w:rPr>
        <w:t>ს ფორმირება</w:t>
      </w:r>
      <w:r w:rsidRPr="008329B7">
        <w:rPr>
          <w:rFonts w:ascii="Sylfaen" w:eastAsia="Sylfaen" w:hAnsi="Sylfaen"/>
          <w:sz w:val="20"/>
          <w:szCs w:val="20"/>
        </w:rPr>
        <w:t xml:space="preserve"> (</w:t>
      </w:r>
      <w:proofErr w:type="spellStart"/>
      <w:r w:rsidRPr="008329B7">
        <w:rPr>
          <w:rFonts w:ascii="Sylfaen" w:eastAsia="Sylfaen" w:hAnsi="Sylfaen"/>
          <w:sz w:val="20"/>
          <w:szCs w:val="20"/>
        </w:rPr>
        <w:t>დიაგნოზთან</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შეჭიდული</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მსგავსი</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სირთულის</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შინაარსობრივად</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ერთგვარი</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ინტერვენციების</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დაჯგუფება</w:t>
      </w:r>
      <w:proofErr w:type="spellEnd"/>
      <w:r w:rsidRPr="008329B7">
        <w:rPr>
          <w:rFonts w:ascii="Sylfaen" w:eastAsia="Sylfaen" w:hAnsi="Sylfaen"/>
          <w:sz w:val="20"/>
          <w:szCs w:val="20"/>
        </w:rPr>
        <w:t>)</w:t>
      </w:r>
      <w:r w:rsidRPr="008329B7">
        <w:rPr>
          <w:rFonts w:ascii="Sylfaen" w:eastAsia="Sylfaen" w:hAnsi="Sylfaen"/>
          <w:sz w:val="20"/>
          <w:szCs w:val="20"/>
          <w:lang w:val="ka-GE"/>
        </w:rPr>
        <w:t xml:space="preserve"> ფორმირება და ტარიფის განსაზღვრა, რომელიც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w:t>
      </w:r>
      <w:r w:rsidRPr="008329B7">
        <w:rPr>
          <w:rFonts w:ascii="Sylfaen" w:eastAsia="Sylfaen" w:hAnsi="Sylfaen"/>
          <w:sz w:val="20"/>
          <w:szCs w:val="20"/>
        </w:rPr>
        <w:t>.</w:t>
      </w:r>
      <w:r w:rsidRPr="008329B7">
        <w:rPr>
          <w:rFonts w:ascii="Sylfaen" w:eastAsia="Sylfaen" w:hAnsi="Sylfaen"/>
          <w:sz w:val="20"/>
          <w:szCs w:val="20"/>
          <w:lang w:val="ka-GE"/>
        </w:rPr>
        <w:t xml:space="preserve"> აქვე თანხმლები დაავადებებით გართულებული  შემთხვევების პირობებში, ინტენსიური თერაპიის ნოზოლოგიური კოდის ჭარბი გამოყენების პრევენციის მიზნით, კარდიოქირურგია /ინტერვენციული კარდიოლოგია/რიტმოლოგიის თანმხლები დაავადებებით გართულებული შემთხვევების/გართულებების შემთხვევაში, პროგრამის ფარგლებში ასანაზღაურებელი თანხის ოდენობა განისაზღვრა ნოზოლოგიური ჯგუფის შესაბამისი ტარიფით და დამატებით ჩატარებული </w:t>
      </w:r>
      <w:r w:rsidR="005A7C51">
        <w:rPr>
          <w:rFonts w:ascii="Sylfaen" w:eastAsia="Sylfaen" w:hAnsi="Sylfaen"/>
          <w:sz w:val="20"/>
          <w:szCs w:val="20"/>
          <w:lang w:val="ka-GE"/>
        </w:rPr>
        <w:t>ინტერვენციის</w:t>
      </w:r>
      <w:r w:rsidRPr="008329B7">
        <w:rPr>
          <w:rFonts w:ascii="Sylfaen" w:eastAsia="Sylfaen" w:hAnsi="Sylfaen"/>
          <w:sz w:val="20"/>
          <w:szCs w:val="20"/>
          <w:lang w:val="ka-GE"/>
        </w:rPr>
        <w:t xml:space="preserve"> ტარიფის 30%. </w:t>
      </w:r>
    </w:p>
    <w:p w:rsidR="00EB2CEF" w:rsidRPr="008329B7" w:rsidRDefault="00EB2CEF" w:rsidP="00EB2CEF">
      <w:pPr>
        <w:spacing w:before="120" w:after="120" w:line="240" w:lineRule="auto"/>
        <w:ind w:firstLine="720"/>
        <w:jc w:val="both"/>
        <w:rPr>
          <w:rFonts w:ascii="Sylfaen" w:hAnsi="Sylfaen"/>
          <w:sz w:val="20"/>
          <w:szCs w:val="20"/>
          <w:lang w:val="ka-GE"/>
        </w:rPr>
      </w:pPr>
      <w:r w:rsidRPr="008329B7">
        <w:rPr>
          <w:rFonts w:ascii="Sylfaen" w:hAnsi="Sylfaen"/>
          <w:sz w:val="20"/>
          <w:szCs w:val="20"/>
          <w:lang w:val="ka-GE"/>
        </w:rPr>
        <w:t xml:space="preserve">ამჟამად </w:t>
      </w:r>
      <w:r w:rsidRPr="008329B7">
        <w:rPr>
          <w:rFonts w:ascii="Sylfaen" w:eastAsia="Sylfaen" w:hAnsi="Sylfaen"/>
          <w:sz w:val="20"/>
          <w:szCs w:val="20"/>
          <w:lang w:val="ka-GE"/>
        </w:rPr>
        <w:t xml:space="preserve">კარდიოქირურგია/ინტერვენციული კარდიოლოგია/რიტმოლოგიის სერვისის </w:t>
      </w:r>
      <w:r w:rsidRPr="008329B7">
        <w:rPr>
          <w:rFonts w:ascii="Sylfaen" w:hAnsi="Sylfaen"/>
          <w:sz w:val="20"/>
          <w:szCs w:val="20"/>
          <w:lang w:val="ka-GE"/>
        </w:rPr>
        <w:t xml:space="preserve">ანაზღაურდება ხდება </w:t>
      </w:r>
      <w:proofErr w:type="spellStart"/>
      <w:r w:rsidRPr="008329B7">
        <w:rPr>
          <w:rFonts w:ascii="Sylfaen" w:hAnsi="Sylfaen"/>
          <w:sz w:val="20"/>
          <w:szCs w:val="20"/>
        </w:rPr>
        <w:t>ტარიფის</w:t>
      </w:r>
      <w:proofErr w:type="spellEnd"/>
      <w:r w:rsidRPr="008329B7">
        <w:rPr>
          <w:rFonts w:ascii="Sylfaen" w:hAnsi="Sylfaen"/>
          <w:sz w:val="20"/>
          <w:szCs w:val="20"/>
        </w:rPr>
        <w:t xml:space="preserve"> </w:t>
      </w:r>
      <w:proofErr w:type="spellStart"/>
      <w:r w:rsidRPr="008329B7">
        <w:rPr>
          <w:rFonts w:ascii="Sylfaen" w:hAnsi="Sylfaen"/>
          <w:sz w:val="20"/>
          <w:szCs w:val="20"/>
        </w:rPr>
        <w:t>არეალებზე</w:t>
      </w:r>
      <w:proofErr w:type="spellEnd"/>
      <w:r w:rsidRPr="008329B7">
        <w:rPr>
          <w:rFonts w:ascii="Sylfaen" w:hAnsi="Sylfaen"/>
          <w:sz w:val="20"/>
          <w:szCs w:val="20"/>
        </w:rPr>
        <w:t xml:space="preserve"> </w:t>
      </w:r>
      <w:proofErr w:type="spellStart"/>
      <w:r w:rsidRPr="008329B7">
        <w:rPr>
          <w:rFonts w:ascii="Sylfaen" w:hAnsi="Sylfaen"/>
          <w:sz w:val="20"/>
          <w:szCs w:val="20"/>
        </w:rPr>
        <w:t>დაყრდნობით</w:t>
      </w:r>
      <w:proofErr w:type="spellEnd"/>
      <w:r w:rsidRPr="008329B7">
        <w:rPr>
          <w:rFonts w:ascii="Sylfaen" w:hAnsi="Sylfaen"/>
          <w:sz w:val="20"/>
          <w:szCs w:val="20"/>
        </w:rPr>
        <w:t xml:space="preserve"> </w:t>
      </w:r>
      <w:proofErr w:type="spellStart"/>
      <w:r w:rsidRPr="008329B7">
        <w:rPr>
          <w:rFonts w:ascii="Sylfaen" w:hAnsi="Sylfaen"/>
          <w:sz w:val="20"/>
          <w:szCs w:val="20"/>
        </w:rPr>
        <w:t>დადგენილი</w:t>
      </w:r>
      <w:proofErr w:type="spellEnd"/>
      <w:r w:rsidRPr="008329B7">
        <w:rPr>
          <w:rFonts w:ascii="Sylfaen" w:hAnsi="Sylfaen"/>
          <w:sz w:val="20"/>
          <w:szCs w:val="20"/>
        </w:rPr>
        <w:t xml:space="preserve"> </w:t>
      </w:r>
      <w:proofErr w:type="spellStart"/>
      <w:r w:rsidRPr="008329B7">
        <w:rPr>
          <w:rFonts w:ascii="Sylfaen" w:hAnsi="Sylfaen"/>
          <w:sz w:val="20"/>
          <w:szCs w:val="20"/>
        </w:rPr>
        <w:t>ტარიფების</w:t>
      </w:r>
      <w:proofErr w:type="spellEnd"/>
      <w:r w:rsidRPr="008329B7">
        <w:rPr>
          <w:rFonts w:ascii="Sylfaen" w:hAnsi="Sylfaen"/>
          <w:sz w:val="20"/>
          <w:szCs w:val="20"/>
        </w:rPr>
        <w:t xml:space="preserve"> </w:t>
      </w:r>
      <w:proofErr w:type="spellStart"/>
      <w:r w:rsidRPr="008329B7">
        <w:rPr>
          <w:rFonts w:ascii="Sylfaen" w:hAnsi="Sylfaen"/>
          <w:sz w:val="20"/>
          <w:szCs w:val="20"/>
        </w:rPr>
        <w:t>ფარგლებში</w:t>
      </w:r>
      <w:proofErr w:type="spellEnd"/>
      <w:r w:rsidRPr="008329B7">
        <w:rPr>
          <w:rFonts w:ascii="Sylfaen" w:hAnsi="Sylfaen"/>
          <w:sz w:val="20"/>
          <w:szCs w:val="20"/>
        </w:rPr>
        <w:t xml:space="preserve">, </w:t>
      </w:r>
      <w:proofErr w:type="spellStart"/>
      <w:r w:rsidRPr="008329B7">
        <w:rPr>
          <w:rFonts w:ascii="Sylfaen" w:hAnsi="Sylfaen"/>
          <w:sz w:val="20"/>
          <w:szCs w:val="20"/>
        </w:rPr>
        <w:t>შესაბამისი</w:t>
      </w:r>
      <w:proofErr w:type="spellEnd"/>
      <w:r w:rsidRPr="008329B7">
        <w:rPr>
          <w:rFonts w:ascii="Sylfaen" w:hAnsi="Sylfaen"/>
          <w:sz w:val="20"/>
          <w:szCs w:val="20"/>
        </w:rPr>
        <w:t xml:space="preserve"> </w:t>
      </w:r>
      <w:proofErr w:type="spellStart"/>
      <w:r w:rsidRPr="008329B7">
        <w:rPr>
          <w:rFonts w:ascii="Sylfaen" w:hAnsi="Sylfaen"/>
          <w:sz w:val="20"/>
          <w:szCs w:val="20"/>
        </w:rPr>
        <w:t>პროცენტული</w:t>
      </w:r>
      <w:proofErr w:type="spellEnd"/>
      <w:r w:rsidRPr="008329B7">
        <w:rPr>
          <w:rFonts w:ascii="Sylfaen" w:hAnsi="Sylfaen"/>
          <w:sz w:val="20"/>
          <w:szCs w:val="20"/>
        </w:rPr>
        <w:t xml:space="preserve"> </w:t>
      </w:r>
      <w:proofErr w:type="spellStart"/>
      <w:r w:rsidRPr="008329B7">
        <w:rPr>
          <w:rFonts w:ascii="Sylfaen" w:hAnsi="Sylfaen"/>
          <w:sz w:val="20"/>
          <w:szCs w:val="20"/>
        </w:rPr>
        <w:t>თანაგადახდის</w:t>
      </w:r>
      <w:proofErr w:type="spellEnd"/>
      <w:r w:rsidRPr="008329B7">
        <w:rPr>
          <w:rFonts w:ascii="Sylfaen" w:hAnsi="Sylfaen"/>
          <w:sz w:val="20"/>
          <w:szCs w:val="20"/>
        </w:rPr>
        <w:t xml:space="preserve"> </w:t>
      </w:r>
      <w:proofErr w:type="spellStart"/>
      <w:r w:rsidRPr="008329B7">
        <w:rPr>
          <w:rFonts w:ascii="Sylfaen" w:hAnsi="Sylfaen"/>
          <w:sz w:val="20"/>
          <w:szCs w:val="20"/>
        </w:rPr>
        <w:t>და</w:t>
      </w:r>
      <w:proofErr w:type="spellEnd"/>
      <w:r w:rsidRPr="008329B7">
        <w:rPr>
          <w:rFonts w:ascii="Sylfaen" w:hAnsi="Sylfaen"/>
          <w:sz w:val="20"/>
          <w:szCs w:val="20"/>
        </w:rPr>
        <w:t xml:space="preserve"> </w:t>
      </w:r>
      <w:proofErr w:type="spellStart"/>
      <w:r w:rsidRPr="008329B7">
        <w:rPr>
          <w:rFonts w:ascii="Sylfaen" w:hAnsi="Sylfaen"/>
          <w:sz w:val="20"/>
          <w:szCs w:val="20"/>
        </w:rPr>
        <w:t>წლიური</w:t>
      </w:r>
      <w:proofErr w:type="spellEnd"/>
      <w:r w:rsidRPr="008329B7">
        <w:rPr>
          <w:rFonts w:ascii="Sylfaen" w:hAnsi="Sylfaen"/>
          <w:sz w:val="20"/>
          <w:szCs w:val="20"/>
        </w:rPr>
        <w:t xml:space="preserve"> </w:t>
      </w:r>
      <w:proofErr w:type="spellStart"/>
      <w:r w:rsidRPr="008329B7">
        <w:rPr>
          <w:rFonts w:ascii="Sylfaen" w:hAnsi="Sylfaen"/>
          <w:sz w:val="20"/>
          <w:szCs w:val="20"/>
        </w:rPr>
        <w:t>ლიმიტის</w:t>
      </w:r>
      <w:proofErr w:type="spellEnd"/>
      <w:r w:rsidRPr="008329B7">
        <w:rPr>
          <w:rFonts w:ascii="Sylfaen" w:hAnsi="Sylfaen"/>
          <w:sz w:val="20"/>
          <w:szCs w:val="20"/>
        </w:rPr>
        <w:t xml:space="preserve"> </w:t>
      </w:r>
      <w:proofErr w:type="spellStart"/>
      <w:r w:rsidRPr="008329B7">
        <w:rPr>
          <w:rFonts w:ascii="Sylfaen" w:hAnsi="Sylfaen"/>
          <w:sz w:val="20"/>
          <w:szCs w:val="20"/>
        </w:rPr>
        <w:t>გათვალისწინები</w:t>
      </w:r>
      <w:r w:rsidRPr="008329B7">
        <w:rPr>
          <w:rFonts w:ascii="Sylfaen" w:hAnsi="Sylfaen" w:cs="Sylfaen"/>
          <w:sz w:val="20"/>
          <w:szCs w:val="20"/>
        </w:rPr>
        <w:t>თ</w:t>
      </w:r>
      <w:proofErr w:type="spellEnd"/>
      <w:r w:rsidR="001F6E8B">
        <w:rPr>
          <w:rFonts w:ascii="Sylfaen" w:hAnsi="Sylfaen"/>
          <w:sz w:val="20"/>
          <w:szCs w:val="20"/>
          <w:lang w:val="ka-GE"/>
        </w:rPr>
        <w:t xml:space="preserve"> (</w:t>
      </w:r>
      <w:r w:rsidR="008329B7">
        <w:rPr>
          <w:rFonts w:ascii="Sylfaen" w:hAnsi="Sylfaen"/>
          <w:sz w:val="20"/>
          <w:szCs w:val="20"/>
          <w:lang w:val="ka-GE"/>
        </w:rPr>
        <w:t xml:space="preserve">ამჟამინდელი ნოზოლოგიური ჯგუფების ფორმირებისას </w:t>
      </w:r>
      <w:r w:rsidR="001F6E8B">
        <w:rPr>
          <w:rFonts w:ascii="Sylfaen" w:hAnsi="Sylfaen"/>
          <w:sz w:val="20"/>
          <w:szCs w:val="20"/>
          <w:lang w:val="ka-GE"/>
        </w:rPr>
        <w:t>გათვალისწინებული იყო ამა თუ იმ ოპერაციების ჩატარების მეთოდოლოგია და მიდგომები (მაგ., მინითორაკოტომიით თუ მის გარეშე, ბიოლოგიური საქველი თუ მექანიკური).</w:t>
      </w:r>
      <w:r w:rsidRPr="008329B7">
        <w:rPr>
          <w:rFonts w:ascii="Sylfaen" w:hAnsi="Sylfaen"/>
          <w:sz w:val="20"/>
          <w:szCs w:val="20"/>
          <w:lang w:val="ka-GE"/>
        </w:rPr>
        <w:t xml:space="preserve"> თანაგადახდის შევსება მოსარგებლის </w:t>
      </w:r>
      <w:r w:rsidR="001F6E8B">
        <w:rPr>
          <w:rFonts w:ascii="Sylfaen" w:hAnsi="Sylfaen"/>
          <w:sz w:val="20"/>
          <w:szCs w:val="20"/>
          <w:lang w:val="ka-GE"/>
        </w:rPr>
        <w:t>მხრიდან</w:t>
      </w:r>
      <w:r w:rsidRPr="008329B7">
        <w:rPr>
          <w:rFonts w:ascii="Sylfaen" w:hAnsi="Sylfaen"/>
          <w:sz w:val="20"/>
          <w:szCs w:val="20"/>
          <w:lang w:val="ka-GE"/>
        </w:rPr>
        <w:t xml:space="preserve"> ხდება მიმწოდებლის მიერ პროგრამის ფარგლებში წარმოდგენილ ტარიფამდე. ამ შემთხვევებში სახელმწიფო ხარჯები ლიმიტირებულია, თუმცა კარდიოქირურგიული ოპერაციების მაღალი ფასის გათვალისწინებით, ბენეფიციარს უწევს განსაკუთრებით მაღალი თანაგადახდა იმ შემთხვევებში, როდესაც მიმწოდებლის ფასი გაცილებით მაღალია სახელმწიფო ტარიფზე</w:t>
      </w:r>
      <w:r w:rsidR="001F6E8B">
        <w:rPr>
          <w:rFonts w:ascii="Sylfaen" w:hAnsi="Sylfaen"/>
          <w:sz w:val="20"/>
          <w:szCs w:val="20"/>
          <w:lang w:val="ka-GE"/>
        </w:rPr>
        <w:t xml:space="preserve"> (იმ შემთხვევებში, როდესაც მიმწოდებელს არ აქვს ე.წ. სადაზღვევო მინიმუმი)</w:t>
      </w:r>
      <w:r w:rsidRPr="008329B7">
        <w:rPr>
          <w:rFonts w:ascii="Sylfaen" w:hAnsi="Sylfaen"/>
          <w:sz w:val="20"/>
          <w:szCs w:val="20"/>
          <w:lang w:val="ka-GE"/>
        </w:rPr>
        <w:t xml:space="preserve">. საყოველთაო ჯანმრთელობის დაცვის პროგრამის ფარგლებში მიმწოდებლებისთვის ტარიფების უნიფიცირების პირობებში, პროგრამის პირობებით გათვალისწინებული ბენეფიციართა თანაგადახდის პროცეტული წილის შენარჩუნების პირობებში, გაიზრდება სერვისის ფინანსური ხელმისაწვდომობა და ბენეფიციართა კმაყოფილება დაფინანსების/თანაგადახდის მოცულობისა და აღქმადობის კუთხით, </w:t>
      </w:r>
      <w:r w:rsidRPr="008329B7">
        <w:rPr>
          <w:rFonts w:ascii="Sylfaen" w:eastAsia="Times New Roman" w:hAnsi="Sylfaen" w:cs="Times New Roman"/>
          <w:sz w:val="20"/>
          <w:szCs w:val="20"/>
          <w:lang w:val="ka-GE"/>
        </w:rPr>
        <w:t xml:space="preserve">უზრუნველყოფილი იქნება ფინანსური ნაკადების სტაბილიზაცია და გამჭვირვალობა, მნიშვნელოვნად შემცირდება ჯანდაცვასთან დაკავშირებული ფინანსური ტვირთი მოსახლეობისთვის. აღსანიშნავია, რომ </w:t>
      </w:r>
      <w:r w:rsidRPr="008329B7">
        <w:rPr>
          <w:rFonts w:ascii="Sylfaen" w:hAnsi="Sylfaen"/>
          <w:sz w:val="20"/>
          <w:szCs w:val="20"/>
          <w:lang w:val="ka-GE"/>
        </w:rPr>
        <w:t>გასულ წელს ბენეფიციართა მხრიდან აღნიშნულ სერვისზე თანაგადახდა შეადგენდა დაახლოებით 30 მლნ. ლარს, იმავე რაოდენობით სერვისის პირობებში წარმოდგ</w:t>
      </w:r>
      <w:r w:rsidR="00934F3F">
        <w:rPr>
          <w:rFonts w:ascii="Sylfaen" w:hAnsi="Sylfaen"/>
          <w:sz w:val="20"/>
          <w:szCs w:val="20"/>
          <w:lang w:val="ka-GE"/>
        </w:rPr>
        <w:t>ენ</w:t>
      </w:r>
      <w:r w:rsidRPr="008329B7">
        <w:rPr>
          <w:rFonts w:ascii="Sylfaen" w:hAnsi="Sylfaen"/>
          <w:sz w:val="20"/>
          <w:szCs w:val="20"/>
          <w:lang w:val="ka-GE"/>
        </w:rPr>
        <w:t>ილი ტარიფებით დაფინანსებისას, თანაგადახდის წილი დაახლოებით 11 მლნ ფარგლებში იქნება, ამასთან</w:t>
      </w:r>
      <w:r w:rsidR="001F6E8B">
        <w:rPr>
          <w:rFonts w:ascii="Sylfaen" w:hAnsi="Sylfaen"/>
          <w:sz w:val="20"/>
          <w:szCs w:val="20"/>
          <w:lang w:val="ka-GE"/>
        </w:rPr>
        <w:t>, შესაძლებელია</w:t>
      </w:r>
      <w:r w:rsidRPr="008329B7">
        <w:rPr>
          <w:rFonts w:ascii="Sylfaen" w:hAnsi="Sylfaen"/>
          <w:sz w:val="20"/>
          <w:szCs w:val="20"/>
          <w:lang w:val="ka-GE"/>
        </w:rPr>
        <w:t xml:space="preserve"> საბიუჯეტო დანახარჯები</w:t>
      </w:r>
      <w:r w:rsidR="001F6E8B">
        <w:rPr>
          <w:rFonts w:ascii="Sylfaen" w:hAnsi="Sylfaen"/>
          <w:sz w:val="20"/>
          <w:szCs w:val="20"/>
          <w:lang w:val="ka-GE"/>
        </w:rPr>
        <w:t>ს</w:t>
      </w:r>
      <w:r w:rsidRPr="008329B7">
        <w:rPr>
          <w:rFonts w:ascii="Sylfaen" w:hAnsi="Sylfaen"/>
          <w:sz w:val="20"/>
          <w:szCs w:val="20"/>
          <w:lang w:val="ka-GE"/>
        </w:rPr>
        <w:t xml:space="preserve"> დაახლოებით</w:t>
      </w:r>
      <w:r w:rsidR="008329B7">
        <w:rPr>
          <w:rFonts w:ascii="Sylfaen" w:hAnsi="Sylfaen"/>
          <w:sz w:val="20"/>
          <w:szCs w:val="20"/>
          <w:lang w:val="ka-GE"/>
        </w:rPr>
        <w:t xml:space="preserve"> 3</w:t>
      </w:r>
      <w:r w:rsidRPr="008329B7">
        <w:rPr>
          <w:rFonts w:ascii="Sylfaen" w:hAnsi="Sylfaen"/>
          <w:sz w:val="20"/>
          <w:szCs w:val="20"/>
          <w:lang w:val="ka-GE"/>
        </w:rPr>
        <w:t xml:space="preserve"> მლნ. </w:t>
      </w:r>
      <w:r w:rsidR="008329B7">
        <w:rPr>
          <w:rFonts w:ascii="Sylfaen" w:hAnsi="Sylfaen"/>
          <w:sz w:val="20"/>
          <w:szCs w:val="20"/>
          <w:lang w:val="ka-GE"/>
        </w:rPr>
        <w:t>ლარამდე</w:t>
      </w:r>
      <w:r w:rsidRPr="008329B7">
        <w:rPr>
          <w:rFonts w:ascii="Sylfaen" w:hAnsi="Sylfaen"/>
          <w:sz w:val="20"/>
          <w:szCs w:val="20"/>
          <w:lang w:val="ka-GE"/>
        </w:rPr>
        <w:t xml:space="preserve"> </w:t>
      </w:r>
      <w:r w:rsidR="001F6E8B">
        <w:rPr>
          <w:rFonts w:ascii="Sylfaen" w:hAnsi="Sylfaen"/>
          <w:sz w:val="20"/>
          <w:szCs w:val="20"/>
          <w:lang w:val="ka-GE"/>
        </w:rPr>
        <w:t>შემცირ</w:t>
      </w:r>
      <w:r w:rsidRPr="008329B7">
        <w:rPr>
          <w:rFonts w:ascii="Sylfaen" w:hAnsi="Sylfaen"/>
          <w:sz w:val="20"/>
          <w:szCs w:val="20"/>
          <w:lang w:val="ka-GE"/>
        </w:rPr>
        <w:t>ება</w:t>
      </w:r>
      <w:r w:rsidR="008329B7">
        <w:rPr>
          <w:rFonts w:ascii="Sylfaen" w:hAnsi="Sylfaen"/>
          <w:sz w:val="20"/>
          <w:szCs w:val="20"/>
          <w:lang w:val="ka-GE"/>
        </w:rPr>
        <w:t xml:space="preserve">. </w:t>
      </w:r>
    </w:p>
    <w:p w:rsidR="008329B7" w:rsidRPr="008329B7" w:rsidRDefault="008329B7" w:rsidP="00D23F08">
      <w:pPr>
        <w:pStyle w:val="ListParagraph"/>
        <w:numPr>
          <w:ilvl w:val="0"/>
          <w:numId w:val="2"/>
        </w:numPr>
        <w:spacing w:before="120" w:after="120" w:line="240" w:lineRule="auto"/>
        <w:ind w:left="0" w:firstLine="720"/>
        <w:jc w:val="both"/>
        <w:rPr>
          <w:rFonts w:ascii="Sylfaen" w:hAnsi="Sylfaen"/>
          <w:sz w:val="20"/>
          <w:szCs w:val="20"/>
          <w:lang w:val="ka-GE"/>
        </w:rPr>
      </w:pPr>
      <w:r w:rsidRPr="008329B7">
        <w:rPr>
          <w:rFonts w:ascii="Sylfaen" w:hAnsi="Sylfaen"/>
          <w:sz w:val="20"/>
          <w:szCs w:val="20"/>
          <w:lang w:val="ka-GE"/>
        </w:rPr>
        <w:t xml:space="preserve"> საყოველთაო ჯანმრთელობის დაცვის სახელმწიფო პროგრამის ფარგლებში </w:t>
      </w:r>
      <w:proofErr w:type="spellStart"/>
      <w:r w:rsidRPr="008329B7">
        <w:rPr>
          <w:rFonts w:ascii="Sylfaen" w:eastAsia="Sylfaen" w:hAnsi="Sylfaen"/>
          <w:sz w:val="20"/>
          <w:szCs w:val="20"/>
        </w:rPr>
        <w:t>კრიტიკული</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მდგომარეობები</w:t>
      </w:r>
      <w:proofErr w:type="spellEnd"/>
      <w:r w:rsidRPr="008329B7">
        <w:rPr>
          <w:rFonts w:ascii="Sylfaen" w:eastAsia="Sylfaen" w:hAnsi="Sylfaen"/>
          <w:sz w:val="20"/>
          <w:szCs w:val="20"/>
        </w:rPr>
        <w:t>/</w:t>
      </w:r>
      <w:proofErr w:type="spellStart"/>
      <w:r w:rsidRPr="008329B7">
        <w:rPr>
          <w:rFonts w:ascii="Sylfaen" w:eastAsia="Sylfaen" w:hAnsi="Sylfaen"/>
          <w:sz w:val="20"/>
          <w:szCs w:val="20"/>
        </w:rPr>
        <w:t>ინტენსიური</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თერაპია</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მ.შ</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კრიტიკული</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მდგომარეობების</w:t>
      </w:r>
      <w:proofErr w:type="spellEnd"/>
      <w:r w:rsidRPr="008329B7">
        <w:rPr>
          <w:rFonts w:ascii="Sylfaen" w:eastAsia="Sylfaen" w:hAnsi="Sylfaen"/>
          <w:sz w:val="20"/>
          <w:szCs w:val="20"/>
        </w:rPr>
        <w:t>/</w:t>
      </w:r>
      <w:proofErr w:type="spellStart"/>
      <w:r w:rsidRPr="008329B7">
        <w:rPr>
          <w:rFonts w:ascii="Sylfaen" w:eastAsia="Sylfaen" w:hAnsi="Sylfaen"/>
          <w:sz w:val="20"/>
          <w:szCs w:val="20"/>
        </w:rPr>
        <w:t>ინტენსიური</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თერაპიის</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საწოლებზე</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უწყვეტად</w:t>
      </w:r>
      <w:proofErr w:type="spellEnd"/>
      <w:r w:rsidRPr="008329B7">
        <w:rPr>
          <w:rFonts w:ascii="Sylfaen" w:eastAsia="Sylfaen" w:hAnsi="Sylfaen"/>
          <w:sz w:val="20"/>
          <w:szCs w:val="20"/>
        </w:rPr>
        <w:t xml:space="preserve"> 14, 21 </w:t>
      </w:r>
      <w:proofErr w:type="spellStart"/>
      <w:r w:rsidRPr="008329B7">
        <w:rPr>
          <w:rFonts w:ascii="Sylfaen" w:eastAsia="Sylfaen" w:hAnsi="Sylfaen"/>
          <w:sz w:val="20"/>
          <w:szCs w:val="20"/>
        </w:rPr>
        <w:t>და</w:t>
      </w:r>
      <w:proofErr w:type="spellEnd"/>
      <w:r w:rsidRPr="008329B7">
        <w:rPr>
          <w:rFonts w:ascii="Sylfaen" w:eastAsia="Sylfaen" w:hAnsi="Sylfaen"/>
          <w:sz w:val="20"/>
          <w:szCs w:val="20"/>
        </w:rPr>
        <w:t xml:space="preserve"> 45 </w:t>
      </w:r>
      <w:proofErr w:type="spellStart"/>
      <w:r w:rsidRPr="008329B7">
        <w:rPr>
          <w:rFonts w:ascii="Sylfaen" w:eastAsia="Sylfaen" w:hAnsi="Sylfaen"/>
          <w:sz w:val="20"/>
          <w:szCs w:val="20"/>
        </w:rPr>
        <w:t>დღის</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შემდეგ</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დაყოვნება</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თირკმლის</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ჩანაცვლებითი</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თერაპია</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და</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სისხლისა</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და</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სისხლის</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კომპონენტების</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გადასხმა</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ანაზღაურება</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ხდება</w:t>
      </w:r>
      <w:proofErr w:type="spellEnd"/>
      <w:r w:rsidRPr="008329B7">
        <w:rPr>
          <w:rFonts w:ascii="Sylfaen" w:eastAsia="Sylfaen" w:hAnsi="Sylfaen"/>
          <w:sz w:val="20"/>
          <w:szCs w:val="20"/>
        </w:rPr>
        <w:t xml:space="preserve"> </w:t>
      </w:r>
      <w:r w:rsidRPr="008329B7">
        <w:rPr>
          <w:rFonts w:ascii="Sylfaen" w:eastAsia="Sylfaen" w:hAnsi="Sylfaen"/>
          <w:sz w:val="20"/>
          <w:szCs w:val="20"/>
          <w:lang w:val="ka-GE"/>
        </w:rPr>
        <w:t xml:space="preserve">მიმწოდებლების მიერ წარმოდგენილი ტარიფის მიხედვით, მაგრამ არაუმეტეს დადგენილებით (საქართველოს მთავრობის 2013 წლის 21 თებერვლის N36 დადგენილება) </w:t>
      </w:r>
      <w:proofErr w:type="spellStart"/>
      <w:r w:rsidRPr="008329B7">
        <w:rPr>
          <w:rFonts w:ascii="Sylfaen" w:eastAsia="Sylfaen" w:hAnsi="Sylfaen"/>
          <w:sz w:val="20"/>
          <w:szCs w:val="20"/>
        </w:rPr>
        <w:t>განსაზღვრული</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ტარიფისა</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რომელიც</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გამოთვლილია</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სამედიცინო</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მომსახურების</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მიმწოდებლების</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მიერ</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წარდგენილი</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ტარიფების</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გასაშუალოებული</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სიდიდის</w:t>
      </w:r>
      <w:proofErr w:type="spellEnd"/>
      <w:r w:rsidRPr="008329B7">
        <w:rPr>
          <w:rFonts w:ascii="Sylfaen" w:eastAsia="Sylfaen" w:hAnsi="Sylfaen"/>
          <w:sz w:val="20"/>
          <w:szCs w:val="20"/>
        </w:rPr>
        <w:t xml:space="preserve"> </w:t>
      </w:r>
      <w:proofErr w:type="spellStart"/>
      <w:r w:rsidRPr="008329B7">
        <w:rPr>
          <w:rFonts w:ascii="Sylfaen" w:eastAsia="Sylfaen" w:hAnsi="Sylfaen"/>
          <w:sz w:val="20"/>
          <w:szCs w:val="20"/>
        </w:rPr>
        <w:t>შესაბამისად</w:t>
      </w:r>
      <w:proofErr w:type="spellEnd"/>
      <w:r w:rsidRPr="008329B7">
        <w:rPr>
          <w:rFonts w:ascii="Sylfaen" w:eastAsia="Sylfaen" w:hAnsi="Sylfaen"/>
          <w:sz w:val="20"/>
          <w:szCs w:val="20"/>
        </w:rPr>
        <w:t xml:space="preserve">. </w:t>
      </w:r>
    </w:p>
    <w:p w:rsidR="00EB2CEF" w:rsidRDefault="008329B7" w:rsidP="008329B7">
      <w:pPr>
        <w:pStyle w:val="ListParagraph"/>
        <w:spacing w:before="120" w:after="120" w:line="240" w:lineRule="auto"/>
        <w:ind w:left="90" w:firstLine="630"/>
        <w:jc w:val="both"/>
        <w:rPr>
          <w:rFonts w:ascii="Sylfaen" w:hAnsi="Sylfaen" w:cs="Sylfaen"/>
          <w:sz w:val="20"/>
          <w:szCs w:val="20"/>
          <w:lang w:val="ka-GE"/>
        </w:rPr>
      </w:pPr>
      <w:r>
        <w:rPr>
          <w:rFonts w:ascii="Sylfaen" w:eastAsia="Sylfaen" w:hAnsi="Sylfaen"/>
          <w:sz w:val="20"/>
          <w:szCs w:val="20"/>
          <w:lang w:val="ka-GE"/>
        </w:rPr>
        <w:t xml:space="preserve">მიმდინარე ეტაპზე, </w:t>
      </w:r>
      <w:r w:rsidRPr="008329B7">
        <w:rPr>
          <w:rFonts w:ascii="Sylfaen" w:hAnsi="Sylfaen" w:cs="Arial"/>
          <w:sz w:val="20"/>
          <w:szCs w:val="20"/>
          <w:lang w:val="ka-GE"/>
        </w:rPr>
        <w:t xml:space="preserve">სხვადასხვა ტიპისა და დატვირთვით მომუშავე მიმწოდებელთა მიერ,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დანახარჯების სტრუქტურისა და ხარჯების გადანაწილების ანალიზის შედეგად </w:t>
      </w:r>
      <w:r w:rsidRPr="008329B7">
        <w:rPr>
          <w:rFonts w:ascii="Sylfaen" w:hAnsi="Sylfaen" w:cs="Sylfaen"/>
          <w:sz w:val="20"/>
          <w:szCs w:val="20"/>
          <w:lang w:val="ka-GE"/>
        </w:rPr>
        <w:t>მოხდა ახალი ტარი</w:t>
      </w:r>
      <w:bookmarkStart w:id="0" w:name="_GoBack"/>
      <w:bookmarkEnd w:id="0"/>
      <w:r w:rsidRPr="008329B7">
        <w:rPr>
          <w:rFonts w:ascii="Sylfaen" w:hAnsi="Sylfaen" w:cs="Sylfaen"/>
          <w:sz w:val="20"/>
          <w:szCs w:val="20"/>
          <w:lang w:val="ka-GE"/>
        </w:rPr>
        <w:t>ფების გამოთვლა აღნიშნულ მომსახურებაზე, როგორც სტაციონარში 14 დღემდე დაყოვნების, ასევე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 აღნიშნული ტარიფებით ხარჯების ანაზღაურების პირობებში, მიღწეულ იქნება საბიუჯეტო სახსრების მნიშვნელოვანი ეკონომია - დაახლოებით 30 მლნ. ფარგლებში</w:t>
      </w:r>
    </w:p>
    <w:p w:rsidR="008329B7" w:rsidRPr="008329B7" w:rsidRDefault="008329B7" w:rsidP="008329B7">
      <w:pPr>
        <w:pStyle w:val="ListParagraph"/>
        <w:spacing w:before="120" w:after="120" w:line="240" w:lineRule="auto"/>
        <w:ind w:left="90" w:firstLine="630"/>
        <w:jc w:val="both"/>
        <w:rPr>
          <w:rFonts w:ascii="Sylfaen" w:hAnsi="Sylfaen"/>
          <w:sz w:val="20"/>
          <w:szCs w:val="20"/>
          <w:lang w:val="ka-GE"/>
        </w:rPr>
      </w:pPr>
    </w:p>
    <w:p w:rsidR="00EB2CEF" w:rsidRPr="005A7C51" w:rsidRDefault="008329B7" w:rsidP="00EB2CEF">
      <w:pPr>
        <w:pStyle w:val="ListParagraph"/>
        <w:numPr>
          <w:ilvl w:val="0"/>
          <w:numId w:val="2"/>
        </w:numPr>
        <w:ind w:left="0" w:firstLine="720"/>
        <w:jc w:val="both"/>
        <w:rPr>
          <w:rFonts w:ascii="Sylfaen" w:eastAsia="Times New Roman" w:hAnsi="Sylfaen" w:cs="Times New Roman"/>
          <w:sz w:val="20"/>
          <w:szCs w:val="20"/>
          <w:lang w:val="ka-GE"/>
        </w:rPr>
      </w:pPr>
      <w:r w:rsidRPr="008329B7">
        <w:rPr>
          <w:rFonts w:ascii="Sylfaen" w:hAnsi="Sylfaen" w:cs="Sylfaen"/>
          <w:sz w:val="20"/>
          <w:szCs w:val="20"/>
          <w:lang w:val="ka-GE"/>
        </w:rPr>
        <w:t>საყოველთაო</w:t>
      </w:r>
      <w:r w:rsidRPr="008329B7">
        <w:rPr>
          <w:rFonts w:ascii="Sylfaen" w:hAnsi="Sylfaen"/>
          <w:sz w:val="20"/>
          <w:szCs w:val="20"/>
          <w:lang w:val="ka-GE"/>
        </w:rPr>
        <w:t xml:space="preserve"> </w:t>
      </w:r>
      <w:r w:rsidRPr="008329B7">
        <w:rPr>
          <w:rFonts w:ascii="Sylfaen" w:hAnsi="Sylfaen" w:cs="Sylfaen"/>
          <w:sz w:val="20"/>
          <w:szCs w:val="20"/>
          <w:lang w:val="ka-GE"/>
        </w:rPr>
        <w:t>ჯანმრთელობის</w:t>
      </w:r>
      <w:r w:rsidRPr="008329B7">
        <w:rPr>
          <w:rFonts w:ascii="Sylfaen" w:hAnsi="Sylfaen"/>
          <w:sz w:val="20"/>
          <w:szCs w:val="20"/>
          <w:lang w:val="ka-GE"/>
        </w:rPr>
        <w:t xml:space="preserve"> </w:t>
      </w:r>
      <w:r w:rsidRPr="008329B7">
        <w:rPr>
          <w:rFonts w:ascii="Sylfaen" w:hAnsi="Sylfaen" w:cs="Sylfaen"/>
          <w:sz w:val="20"/>
          <w:szCs w:val="20"/>
          <w:lang w:val="ka-GE"/>
        </w:rPr>
        <w:t>დაცვის</w:t>
      </w:r>
      <w:r w:rsidRPr="008329B7">
        <w:rPr>
          <w:rFonts w:ascii="Sylfaen" w:hAnsi="Sylfaen"/>
          <w:sz w:val="20"/>
          <w:szCs w:val="20"/>
          <w:lang w:val="ka-GE"/>
        </w:rPr>
        <w:t xml:space="preserve"> </w:t>
      </w:r>
      <w:r>
        <w:rPr>
          <w:rFonts w:ascii="Sylfaen" w:hAnsi="Sylfaen"/>
          <w:sz w:val="20"/>
          <w:szCs w:val="20"/>
          <w:lang w:val="ka-GE"/>
        </w:rPr>
        <w:t xml:space="preserve">სახელმწიფო </w:t>
      </w:r>
      <w:r w:rsidRPr="008329B7">
        <w:rPr>
          <w:rFonts w:ascii="Sylfaen" w:hAnsi="Sylfaen" w:cs="Sylfaen"/>
          <w:sz w:val="20"/>
          <w:szCs w:val="20"/>
          <w:lang w:val="ka-GE"/>
        </w:rPr>
        <w:t>პროგრამის</w:t>
      </w:r>
      <w:r w:rsidRPr="008329B7">
        <w:rPr>
          <w:rFonts w:ascii="Sylfaen" w:hAnsi="Sylfaen"/>
          <w:sz w:val="20"/>
          <w:szCs w:val="20"/>
          <w:lang w:val="ka-GE"/>
        </w:rPr>
        <w:t xml:space="preserve"> </w:t>
      </w:r>
      <w:r w:rsidRPr="008329B7">
        <w:rPr>
          <w:rFonts w:ascii="Sylfaen" w:hAnsi="Sylfaen" w:cs="Sylfaen"/>
          <w:sz w:val="20"/>
          <w:szCs w:val="20"/>
          <w:lang w:val="ka-GE"/>
        </w:rPr>
        <w:t>ფარგლებში</w:t>
      </w:r>
      <w:r w:rsidRPr="008329B7">
        <w:rPr>
          <w:rFonts w:ascii="Sylfaen" w:hAnsi="Sylfaen"/>
          <w:sz w:val="20"/>
          <w:szCs w:val="20"/>
          <w:lang w:val="ka-GE"/>
        </w:rPr>
        <w:t xml:space="preserve"> </w:t>
      </w:r>
      <w:r w:rsidRPr="008329B7">
        <w:rPr>
          <w:rFonts w:ascii="Sylfaen" w:hAnsi="Sylfaen" w:cs="Sylfaen"/>
          <w:sz w:val="20"/>
          <w:szCs w:val="20"/>
          <w:lang w:val="ka-GE"/>
        </w:rPr>
        <w:t>ბარიატრიული</w:t>
      </w:r>
      <w:r w:rsidRPr="008329B7">
        <w:rPr>
          <w:rFonts w:ascii="Sylfaen" w:hAnsi="Sylfaen"/>
          <w:sz w:val="20"/>
          <w:szCs w:val="20"/>
          <w:lang w:val="ka-GE"/>
        </w:rPr>
        <w:t xml:space="preserve"> </w:t>
      </w:r>
      <w:r w:rsidRPr="008329B7">
        <w:rPr>
          <w:rFonts w:ascii="Sylfaen" w:hAnsi="Sylfaen" w:cs="Sylfaen"/>
          <w:sz w:val="20"/>
          <w:szCs w:val="20"/>
          <w:lang w:val="ka-GE"/>
        </w:rPr>
        <w:t>ოპერაციების</w:t>
      </w:r>
      <w:r w:rsidRPr="008329B7">
        <w:rPr>
          <w:rFonts w:ascii="Sylfaen" w:hAnsi="Sylfaen"/>
          <w:sz w:val="20"/>
          <w:szCs w:val="20"/>
          <w:lang w:val="ka-GE"/>
        </w:rPr>
        <w:t xml:space="preserve"> </w:t>
      </w:r>
      <w:r w:rsidRPr="008329B7">
        <w:rPr>
          <w:rFonts w:ascii="Sylfaen" w:hAnsi="Sylfaen" w:cs="Sylfaen"/>
          <w:sz w:val="20"/>
          <w:szCs w:val="20"/>
          <w:lang w:val="ka-GE"/>
        </w:rPr>
        <w:t>რაოდენობისა</w:t>
      </w:r>
      <w:r w:rsidRPr="008329B7">
        <w:rPr>
          <w:rFonts w:ascii="Sylfaen" w:hAnsi="Sylfaen"/>
          <w:sz w:val="20"/>
          <w:szCs w:val="20"/>
          <w:lang w:val="ka-GE"/>
        </w:rPr>
        <w:t xml:space="preserve"> </w:t>
      </w:r>
      <w:r w:rsidRPr="008329B7">
        <w:rPr>
          <w:rFonts w:ascii="Sylfaen" w:hAnsi="Sylfaen" w:cs="Sylfaen"/>
          <w:sz w:val="20"/>
          <w:szCs w:val="20"/>
          <w:lang w:val="ka-GE"/>
        </w:rPr>
        <w:t>და</w:t>
      </w:r>
      <w:r w:rsidRPr="008329B7">
        <w:rPr>
          <w:rFonts w:ascii="Sylfaen" w:hAnsi="Sylfaen"/>
          <w:sz w:val="20"/>
          <w:szCs w:val="20"/>
          <w:lang w:val="ka-GE"/>
        </w:rPr>
        <w:t xml:space="preserve"> </w:t>
      </w:r>
      <w:r w:rsidRPr="008329B7">
        <w:rPr>
          <w:rFonts w:ascii="Sylfaen" w:hAnsi="Sylfaen" w:cs="Sylfaen"/>
          <w:sz w:val="20"/>
          <w:szCs w:val="20"/>
          <w:lang w:val="ka-GE"/>
        </w:rPr>
        <w:t>ხარჯის</w:t>
      </w:r>
      <w:r w:rsidRPr="008329B7">
        <w:rPr>
          <w:rFonts w:ascii="Sylfaen" w:hAnsi="Sylfaen"/>
          <w:sz w:val="20"/>
          <w:szCs w:val="20"/>
          <w:lang w:val="ka-GE"/>
        </w:rPr>
        <w:t xml:space="preserve"> </w:t>
      </w:r>
      <w:r w:rsidRPr="008329B7">
        <w:rPr>
          <w:rFonts w:ascii="Sylfaen" w:hAnsi="Sylfaen" w:cs="Sylfaen"/>
          <w:sz w:val="20"/>
          <w:szCs w:val="20"/>
          <w:lang w:val="ka-GE"/>
        </w:rPr>
        <w:t>ზრდის</w:t>
      </w:r>
      <w:r w:rsidRPr="008329B7">
        <w:rPr>
          <w:rFonts w:ascii="Sylfaen" w:hAnsi="Sylfaen"/>
          <w:sz w:val="20"/>
          <w:szCs w:val="20"/>
          <w:lang w:val="ka-GE"/>
        </w:rPr>
        <w:t xml:space="preserve"> </w:t>
      </w:r>
      <w:r w:rsidRPr="008329B7">
        <w:rPr>
          <w:rFonts w:ascii="Sylfaen" w:hAnsi="Sylfaen" w:cs="Sylfaen"/>
          <w:sz w:val="20"/>
          <w:szCs w:val="20"/>
          <w:lang w:val="ka-GE"/>
        </w:rPr>
        <w:t>მზარდი</w:t>
      </w:r>
      <w:r w:rsidRPr="008329B7">
        <w:rPr>
          <w:rFonts w:ascii="Sylfaen" w:hAnsi="Sylfaen"/>
          <w:sz w:val="20"/>
          <w:szCs w:val="20"/>
          <w:lang w:val="ka-GE"/>
        </w:rPr>
        <w:t xml:space="preserve"> </w:t>
      </w:r>
      <w:r w:rsidRPr="008329B7">
        <w:rPr>
          <w:rFonts w:ascii="Sylfaen" w:hAnsi="Sylfaen" w:cs="Sylfaen"/>
          <w:sz w:val="20"/>
          <w:szCs w:val="20"/>
          <w:lang w:val="ka-GE"/>
        </w:rPr>
        <w:t>დინამიკა</w:t>
      </w:r>
      <w:r w:rsidRPr="008329B7">
        <w:rPr>
          <w:rFonts w:ascii="Sylfaen" w:hAnsi="Sylfaen"/>
          <w:sz w:val="20"/>
          <w:szCs w:val="20"/>
          <w:lang w:val="ka-GE"/>
        </w:rPr>
        <w:t xml:space="preserve"> (2015 </w:t>
      </w:r>
      <w:r w:rsidRPr="008329B7">
        <w:rPr>
          <w:rFonts w:ascii="Sylfaen" w:hAnsi="Sylfaen" w:cs="Sylfaen"/>
          <w:sz w:val="20"/>
          <w:szCs w:val="20"/>
          <w:lang w:val="ka-GE"/>
        </w:rPr>
        <w:t>წელს</w:t>
      </w:r>
      <w:r w:rsidRPr="008329B7">
        <w:rPr>
          <w:rFonts w:ascii="Sylfaen" w:hAnsi="Sylfaen"/>
          <w:sz w:val="20"/>
          <w:szCs w:val="20"/>
          <w:lang w:val="ka-GE"/>
        </w:rPr>
        <w:t xml:space="preserve"> ხარჯი შეადგენდა </w:t>
      </w:r>
      <w:r w:rsidRPr="008329B7">
        <w:rPr>
          <w:rFonts w:ascii="Sylfaen" w:eastAsia="Times New Roman" w:hAnsi="Sylfaen" w:cs="Calibri"/>
          <w:color w:val="000000"/>
          <w:sz w:val="20"/>
          <w:szCs w:val="20"/>
        </w:rPr>
        <w:t xml:space="preserve">1 152 701,59 </w:t>
      </w:r>
      <w:proofErr w:type="spellStart"/>
      <w:r w:rsidRPr="008329B7">
        <w:rPr>
          <w:rFonts w:ascii="Sylfaen" w:eastAsia="Times New Roman" w:hAnsi="Sylfaen" w:cs="Sylfaen"/>
          <w:color w:val="000000"/>
          <w:sz w:val="20"/>
          <w:szCs w:val="20"/>
        </w:rPr>
        <w:t>ლარს</w:t>
      </w:r>
      <w:proofErr w:type="spellEnd"/>
      <w:r w:rsidRPr="008329B7">
        <w:rPr>
          <w:rFonts w:ascii="Sylfaen" w:eastAsia="Times New Roman" w:hAnsi="Sylfaen" w:cs="Calibri"/>
          <w:color w:val="000000"/>
          <w:sz w:val="20"/>
          <w:szCs w:val="20"/>
        </w:rPr>
        <w:t>; 2016 -  2 086 395,05; 2017 - 2 511 653,40</w:t>
      </w:r>
      <w:r w:rsidRPr="008329B7">
        <w:rPr>
          <w:rFonts w:ascii="Sylfaen" w:eastAsia="Times New Roman" w:hAnsi="Sylfaen" w:cs="Calibri"/>
          <w:color w:val="000000"/>
          <w:sz w:val="20"/>
          <w:szCs w:val="20"/>
          <w:lang w:val="ka-GE"/>
        </w:rPr>
        <w:t>;</w:t>
      </w:r>
      <w:r w:rsidRPr="008329B7">
        <w:rPr>
          <w:rFonts w:ascii="Sylfaen" w:eastAsia="Times New Roman" w:hAnsi="Sylfaen" w:cs="Calibri"/>
          <w:color w:val="000000"/>
          <w:sz w:val="20"/>
          <w:szCs w:val="20"/>
        </w:rPr>
        <w:t xml:space="preserve"> </w:t>
      </w:r>
      <w:r w:rsidRPr="008329B7">
        <w:rPr>
          <w:rFonts w:ascii="Sylfaen" w:eastAsia="Times New Roman" w:hAnsi="Sylfaen" w:cs="Calibri"/>
          <w:b/>
          <w:color w:val="000000"/>
          <w:sz w:val="20"/>
          <w:szCs w:val="20"/>
          <w:lang w:val="ka-GE"/>
        </w:rPr>
        <w:t xml:space="preserve">2018 - </w:t>
      </w:r>
      <w:r w:rsidRPr="008329B7">
        <w:rPr>
          <w:rFonts w:ascii="Sylfaen" w:eastAsia="Times New Roman" w:hAnsi="Sylfaen" w:cs="Calibri"/>
          <w:b/>
          <w:color w:val="000000"/>
          <w:sz w:val="20"/>
          <w:szCs w:val="20"/>
        </w:rPr>
        <w:t xml:space="preserve"> 5 243 827,28</w:t>
      </w:r>
      <w:r w:rsidRPr="008329B7">
        <w:rPr>
          <w:rFonts w:ascii="Sylfaen" w:eastAsia="Times New Roman" w:hAnsi="Sylfaen" w:cs="Calibri"/>
          <w:b/>
          <w:color w:val="000000"/>
          <w:sz w:val="20"/>
          <w:szCs w:val="20"/>
          <w:lang w:val="ka-GE"/>
        </w:rPr>
        <w:t xml:space="preserve"> ლარს</w:t>
      </w:r>
      <w:r w:rsidRPr="008329B7">
        <w:rPr>
          <w:rFonts w:ascii="Sylfaen" w:eastAsia="Times New Roman" w:hAnsi="Sylfaen" w:cs="Calibri"/>
          <w:color w:val="000000"/>
          <w:sz w:val="20"/>
          <w:szCs w:val="20"/>
          <w:lang w:val="ka-GE"/>
        </w:rPr>
        <w:t xml:space="preserve">), რაც განპირობებულია მიმწოდებელთა დიდ ნაწილის მიერ აღნიშნული სერვისის განვითარებით. აღსანიშნავია, რომ </w:t>
      </w:r>
      <w:r w:rsidRPr="008329B7">
        <w:rPr>
          <w:rFonts w:ascii="Sylfaen" w:eastAsia="Times New Roman" w:hAnsi="Sylfaen" w:cs="Times New Roman"/>
          <w:sz w:val="20"/>
          <w:szCs w:val="20"/>
        </w:rPr>
        <w:t xml:space="preserve">NICE </w:t>
      </w:r>
      <w:r w:rsidRPr="008329B7">
        <w:rPr>
          <w:rFonts w:ascii="Sylfaen" w:eastAsia="Times New Roman" w:hAnsi="Sylfaen" w:cs="Times New Roman"/>
          <w:sz w:val="20"/>
          <w:szCs w:val="20"/>
          <w:lang w:val="ka-GE"/>
        </w:rPr>
        <w:t>გაიდლაინის მიხედვით, შერჩეული დიეტისა და ხანგრძლივი დაკვირვების შემდეგ, მხოლოდ მულტიდისციპლინური ჯგუფის გადაწყვეტილების საფუძველზე (მესამე საფეხური) ხდება ამ ტიპის ოპერაციების ჩატარებაზე გადაწყვეტილების მიღება, სხეულის მასის ინდექსის და თანმხლები დაავადებების გათვალისწინებით. ვფიქრობთ, განსახილველია ბარიატრიული ოპერაციების ჩართვა საყოველთაო ჯა</w:t>
      </w:r>
      <w:r w:rsidR="00C57C87">
        <w:rPr>
          <w:rFonts w:ascii="Sylfaen" w:eastAsia="Times New Roman" w:hAnsi="Sylfaen" w:cs="Times New Roman"/>
          <w:sz w:val="20"/>
          <w:szCs w:val="20"/>
          <w:lang w:val="ka-GE"/>
        </w:rPr>
        <w:t>ნ</w:t>
      </w:r>
      <w:r w:rsidRPr="008329B7">
        <w:rPr>
          <w:rFonts w:ascii="Sylfaen" w:eastAsia="Times New Roman" w:hAnsi="Sylfaen" w:cs="Times New Roman"/>
          <w:sz w:val="20"/>
          <w:szCs w:val="20"/>
          <w:lang w:val="ka-GE"/>
        </w:rPr>
        <w:t xml:space="preserve">მრთელობის დაცვის სახელმწიფო პროგრამის გამონაკლისების ნუსხაში. </w:t>
      </w:r>
    </w:p>
    <w:sectPr w:rsidR="00EB2CEF" w:rsidRPr="005A7C51" w:rsidSect="00DB2D12">
      <w:pgSz w:w="12240" w:h="15840"/>
      <w:pgMar w:top="360" w:right="360" w:bottom="27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13079"/>
    <w:multiLevelType w:val="hybridMultilevel"/>
    <w:tmpl w:val="5740953A"/>
    <w:lvl w:ilvl="0" w:tplc="CD3643C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6C6827E4"/>
    <w:multiLevelType w:val="hybridMultilevel"/>
    <w:tmpl w:val="4AC253EC"/>
    <w:lvl w:ilvl="0" w:tplc="2DFC8E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EF"/>
    <w:rsid w:val="001F6E8B"/>
    <w:rsid w:val="005A7C51"/>
    <w:rsid w:val="006C45BA"/>
    <w:rsid w:val="008329B7"/>
    <w:rsid w:val="00934F3F"/>
    <w:rsid w:val="009C6773"/>
    <w:rsid w:val="00AE7855"/>
    <w:rsid w:val="00C57C87"/>
    <w:rsid w:val="00DB2D12"/>
    <w:rsid w:val="00EB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DF51"/>
  <w15:chartTrackingRefBased/>
  <w15:docId w15:val="{81FD38C2-FBAD-41B9-9F60-3431A4FE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C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CEF"/>
    <w:pPr>
      <w:ind w:left="720"/>
      <w:contextualSpacing/>
    </w:pPr>
  </w:style>
  <w:style w:type="paragraph" w:styleId="BalloonText">
    <w:name w:val="Balloon Text"/>
    <w:basedOn w:val="Normal"/>
    <w:link w:val="BalloonTextChar"/>
    <w:uiPriority w:val="99"/>
    <w:semiHidden/>
    <w:unhideWhenUsed/>
    <w:rsid w:val="005A7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C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maghlakelidze</dc:creator>
  <cp:keywords/>
  <dc:description/>
  <cp:lastModifiedBy>maia maghlakelidze</cp:lastModifiedBy>
  <cp:revision>7</cp:revision>
  <cp:lastPrinted>2019-09-16T08:59:00Z</cp:lastPrinted>
  <dcterms:created xsi:type="dcterms:W3CDTF">2019-09-16T08:23:00Z</dcterms:created>
  <dcterms:modified xsi:type="dcterms:W3CDTF">2019-09-16T09:17:00Z</dcterms:modified>
</cp:coreProperties>
</file>